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2201"/>
        <w:tblW w:w="0" w:type="auto"/>
        <w:tblLook w:val="01E0"/>
      </w:tblPr>
      <w:tblGrid>
        <w:gridCol w:w="2660"/>
        <w:gridCol w:w="7528"/>
      </w:tblGrid>
      <w:tr w:rsidR="00B6190F" w:rsidTr="0057374D">
        <w:trPr>
          <w:trHeight w:val="355"/>
        </w:trPr>
        <w:tc>
          <w:tcPr>
            <w:tcW w:w="2660" w:type="dxa"/>
            <w:tcBorders>
              <w:right w:val="nil"/>
            </w:tcBorders>
            <w:shd w:val="clear" w:color="auto" w:fill="E0E0E0"/>
            <w:vAlign w:val="center"/>
          </w:tcPr>
          <w:p w:rsidR="00B6190F" w:rsidRDefault="00EB60E0" w:rsidP="00C27E6B">
            <w:bookmarkStart w:id="0" w:name="_GoBack"/>
            <w:bookmarkEnd w:id="0"/>
            <w:r>
              <w:t>Name of Individual Requesting Transfer</w:t>
            </w:r>
          </w:p>
          <w:p w:rsidR="000644A0" w:rsidRDefault="000644A0" w:rsidP="00C27E6B"/>
        </w:tc>
        <w:tc>
          <w:tcPr>
            <w:tcW w:w="7528" w:type="dxa"/>
            <w:tcBorders>
              <w:left w:val="nil"/>
            </w:tcBorders>
            <w:vAlign w:val="center"/>
          </w:tcPr>
          <w:p w:rsidR="00B6190F" w:rsidRDefault="00B6190F" w:rsidP="0057374D"/>
        </w:tc>
      </w:tr>
      <w:tr w:rsidR="0020455F" w:rsidTr="0057374D">
        <w:trPr>
          <w:trHeight w:val="355"/>
        </w:trPr>
        <w:tc>
          <w:tcPr>
            <w:tcW w:w="2660" w:type="dxa"/>
            <w:tcBorders>
              <w:right w:val="nil"/>
            </w:tcBorders>
            <w:shd w:val="clear" w:color="auto" w:fill="E0E0E0"/>
            <w:vAlign w:val="center"/>
          </w:tcPr>
          <w:p w:rsidR="0020455F" w:rsidRDefault="0020455F" w:rsidP="00C27E6B"/>
          <w:p w:rsidR="0020455F" w:rsidRDefault="00EB60E0" w:rsidP="00C27E6B">
            <w:r>
              <w:t>Role in Team Moving From</w:t>
            </w:r>
          </w:p>
          <w:p w:rsidR="0020455F" w:rsidRDefault="0020455F" w:rsidP="00C27E6B"/>
        </w:tc>
        <w:tc>
          <w:tcPr>
            <w:tcW w:w="7528" w:type="dxa"/>
            <w:tcBorders>
              <w:left w:val="nil"/>
            </w:tcBorders>
            <w:vAlign w:val="center"/>
          </w:tcPr>
          <w:p w:rsidR="0020455F" w:rsidRPr="0020455F" w:rsidRDefault="0020455F" w:rsidP="0057374D">
            <w:pPr>
              <w:rPr>
                <w:i/>
              </w:rPr>
            </w:pPr>
          </w:p>
        </w:tc>
      </w:tr>
      <w:tr w:rsidR="00FD4C3F" w:rsidTr="0057374D">
        <w:trPr>
          <w:trHeight w:val="355"/>
        </w:trPr>
        <w:tc>
          <w:tcPr>
            <w:tcW w:w="2660" w:type="dxa"/>
            <w:tcBorders>
              <w:right w:val="nil"/>
            </w:tcBorders>
            <w:shd w:val="clear" w:color="auto" w:fill="E0E0E0"/>
            <w:vAlign w:val="center"/>
          </w:tcPr>
          <w:p w:rsidR="00FD4C3F" w:rsidRDefault="00FD4C3F" w:rsidP="00C27E6B"/>
          <w:p w:rsidR="00FD4C3F" w:rsidRDefault="00EB60E0" w:rsidP="00EB60E0">
            <w:r>
              <w:t xml:space="preserve">Team </w:t>
            </w:r>
            <w:r w:rsidR="00025BB6">
              <w:t>the Individual is Moving From</w:t>
            </w:r>
          </w:p>
          <w:p w:rsidR="00EB60E0" w:rsidRDefault="00EB60E0" w:rsidP="00EB60E0"/>
        </w:tc>
        <w:tc>
          <w:tcPr>
            <w:tcW w:w="7528" w:type="dxa"/>
            <w:tcBorders>
              <w:left w:val="nil"/>
            </w:tcBorders>
            <w:vAlign w:val="center"/>
          </w:tcPr>
          <w:p w:rsidR="00FD4C3F" w:rsidRDefault="00FD4C3F" w:rsidP="0057374D"/>
        </w:tc>
      </w:tr>
      <w:tr w:rsidR="00146EE4" w:rsidTr="0057374D">
        <w:trPr>
          <w:trHeight w:val="355"/>
        </w:trPr>
        <w:tc>
          <w:tcPr>
            <w:tcW w:w="2660" w:type="dxa"/>
            <w:tcBorders>
              <w:right w:val="nil"/>
            </w:tcBorders>
            <w:shd w:val="clear" w:color="auto" w:fill="E0E0E0"/>
            <w:vAlign w:val="center"/>
          </w:tcPr>
          <w:p w:rsidR="00146EE4" w:rsidRDefault="00146EE4" w:rsidP="00C27E6B"/>
          <w:p w:rsidR="00146EE4" w:rsidRDefault="00025BB6" w:rsidP="00025BB6">
            <w:r>
              <w:t>Team the Individual is Intent on Moving To</w:t>
            </w:r>
          </w:p>
          <w:p w:rsidR="00025BB6" w:rsidRPr="00146EE4" w:rsidRDefault="00025BB6" w:rsidP="00025BB6">
            <w:pPr>
              <w:rPr>
                <w:i/>
              </w:rPr>
            </w:pPr>
          </w:p>
        </w:tc>
        <w:tc>
          <w:tcPr>
            <w:tcW w:w="7528" w:type="dxa"/>
            <w:tcBorders>
              <w:left w:val="nil"/>
            </w:tcBorders>
            <w:vAlign w:val="center"/>
          </w:tcPr>
          <w:p w:rsidR="00146EE4" w:rsidRDefault="00483D2D" w:rsidP="0057374D">
            <w:r>
              <w:t>Ouse Valley Eagles</w:t>
            </w:r>
          </w:p>
        </w:tc>
      </w:tr>
      <w:tr w:rsidR="00EF790F" w:rsidTr="0057374D">
        <w:trPr>
          <w:trHeight w:val="351"/>
        </w:trPr>
        <w:tc>
          <w:tcPr>
            <w:tcW w:w="2660" w:type="dxa"/>
            <w:tcBorders>
              <w:bottom w:val="single" w:sz="4" w:space="0" w:color="auto"/>
              <w:right w:val="nil"/>
            </w:tcBorders>
            <w:shd w:val="clear" w:color="auto" w:fill="E0E0E0"/>
            <w:vAlign w:val="center"/>
          </w:tcPr>
          <w:p w:rsidR="000644A0" w:rsidRDefault="000644A0" w:rsidP="0057374D"/>
          <w:p w:rsidR="000644A0" w:rsidRDefault="00025BB6" w:rsidP="00025BB6">
            <w:r>
              <w:t>Name and Role of Committee Member of Former Team C</w:t>
            </w:r>
            <w:r w:rsidR="00AC0DE8">
              <w:t>opied for Verification Purposes 1.</w:t>
            </w:r>
          </w:p>
          <w:p w:rsidR="00025BB6" w:rsidRDefault="00025BB6" w:rsidP="00025BB6"/>
          <w:p w:rsidR="00025BB6" w:rsidRDefault="00025BB6" w:rsidP="00025BB6"/>
        </w:tc>
        <w:tc>
          <w:tcPr>
            <w:tcW w:w="7528" w:type="dxa"/>
            <w:tcBorders>
              <w:left w:val="nil"/>
              <w:bottom w:val="single" w:sz="4" w:space="0" w:color="auto"/>
            </w:tcBorders>
            <w:vAlign w:val="center"/>
          </w:tcPr>
          <w:p w:rsidR="00EF790F" w:rsidRDefault="00EF790F" w:rsidP="0057374D"/>
        </w:tc>
      </w:tr>
      <w:tr w:rsidR="00AC0DE8" w:rsidTr="0057374D">
        <w:trPr>
          <w:trHeight w:val="351"/>
        </w:trPr>
        <w:tc>
          <w:tcPr>
            <w:tcW w:w="2660" w:type="dxa"/>
            <w:tcBorders>
              <w:bottom w:val="single" w:sz="4" w:space="0" w:color="auto"/>
              <w:right w:val="nil"/>
            </w:tcBorders>
            <w:shd w:val="clear" w:color="auto" w:fill="E0E0E0"/>
            <w:vAlign w:val="center"/>
          </w:tcPr>
          <w:p w:rsidR="00AC0DE8" w:rsidRDefault="00AC0DE8" w:rsidP="0057374D"/>
          <w:p w:rsidR="00AC0DE8" w:rsidRDefault="00AC0DE8" w:rsidP="00AC0DE8">
            <w:r>
              <w:t>Name and Role of Committee Member of Former Team Copied for Verification Purposes 2.</w:t>
            </w:r>
          </w:p>
          <w:p w:rsidR="00AC0DE8" w:rsidRDefault="00AC0DE8" w:rsidP="0057374D"/>
          <w:p w:rsidR="00AC0DE8" w:rsidRDefault="00AC0DE8" w:rsidP="0057374D"/>
        </w:tc>
        <w:tc>
          <w:tcPr>
            <w:tcW w:w="7528" w:type="dxa"/>
            <w:tcBorders>
              <w:left w:val="nil"/>
              <w:bottom w:val="single" w:sz="4" w:space="0" w:color="auto"/>
            </w:tcBorders>
            <w:vAlign w:val="center"/>
          </w:tcPr>
          <w:p w:rsidR="00AC0DE8" w:rsidRDefault="00AC0DE8" w:rsidP="0057374D"/>
        </w:tc>
      </w:tr>
      <w:tr w:rsidR="00EF790F" w:rsidTr="0057374D">
        <w:trPr>
          <w:trHeight w:val="351"/>
        </w:trPr>
        <w:tc>
          <w:tcPr>
            <w:tcW w:w="2660" w:type="dxa"/>
            <w:tcBorders>
              <w:bottom w:val="single" w:sz="4" w:space="0" w:color="auto"/>
              <w:right w:val="nil"/>
            </w:tcBorders>
            <w:shd w:val="clear" w:color="auto" w:fill="E0E0E0"/>
            <w:vAlign w:val="center"/>
          </w:tcPr>
          <w:p w:rsidR="000644A0" w:rsidRDefault="000644A0" w:rsidP="0057374D"/>
          <w:p w:rsidR="00025BB6" w:rsidRDefault="006E625E" w:rsidP="0057374D">
            <w:r>
              <w:t>Name of Parent or Guardian (if the Individual is U18)</w:t>
            </w:r>
          </w:p>
          <w:p w:rsidR="00025BB6" w:rsidRDefault="00025BB6" w:rsidP="0057374D"/>
        </w:tc>
        <w:tc>
          <w:tcPr>
            <w:tcW w:w="7528" w:type="dxa"/>
            <w:tcBorders>
              <w:left w:val="nil"/>
              <w:bottom w:val="single" w:sz="4" w:space="0" w:color="auto"/>
            </w:tcBorders>
            <w:vAlign w:val="center"/>
          </w:tcPr>
          <w:p w:rsidR="00EF790F" w:rsidRDefault="00EF790F" w:rsidP="00146EE4"/>
        </w:tc>
      </w:tr>
      <w:tr w:rsidR="00025BB6" w:rsidTr="003A3881">
        <w:trPr>
          <w:trHeight w:val="1795"/>
        </w:trPr>
        <w:tc>
          <w:tcPr>
            <w:tcW w:w="10188" w:type="dxa"/>
            <w:gridSpan w:val="2"/>
            <w:shd w:val="clear" w:color="auto" w:fill="E0E0E0"/>
            <w:vAlign w:val="center"/>
          </w:tcPr>
          <w:p w:rsidR="006E625E" w:rsidRDefault="006E625E" w:rsidP="00025BB6">
            <w:pPr>
              <w:jc w:val="center"/>
            </w:pPr>
          </w:p>
          <w:p w:rsidR="00025BB6" w:rsidRDefault="00025BB6" w:rsidP="00025BB6">
            <w:pPr>
              <w:jc w:val="center"/>
            </w:pPr>
            <w:r>
              <w:t>This form is for individuals moving between teams in the same competition bracket or for individuals seeking to move between teams when they move up an age range. In regard to the latter this is only relevant if the individual is moving across distinct teams, not where a team is part of a club programme (i.e. moving from London Blitz U19 to London Blitz Adult).</w:t>
            </w:r>
          </w:p>
          <w:p w:rsidR="006E625E" w:rsidRDefault="006E625E" w:rsidP="00025BB6">
            <w:pPr>
              <w:jc w:val="center"/>
            </w:pPr>
          </w:p>
          <w:p w:rsidR="006E625E" w:rsidRDefault="006E625E" w:rsidP="00025BB6">
            <w:pPr>
              <w:jc w:val="center"/>
            </w:pPr>
            <w:r>
              <w:t>This is an interim framework which will be replaced by the BAFA Membership System once it is available for the 2014 season</w:t>
            </w:r>
          </w:p>
          <w:p w:rsidR="006E625E" w:rsidRPr="0020455F" w:rsidRDefault="006E625E" w:rsidP="00025BB6">
            <w:pPr>
              <w:jc w:val="center"/>
              <w:rPr>
                <w:i/>
              </w:rPr>
            </w:pPr>
          </w:p>
        </w:tc>
      </w:tr>
    </w:tbl>
    <w:p w:rsidR="00336A68" w:rsidRDefault="00336A68" w:rsidP="00B6190F"/>
    <w:p w:rsidR="0020455F" w:rsidRDefault="006E625E" w:rsidP="00AC0DE8">
      <w:pPr>
        <w:jc w:val="center"/>
      </w:pPr>
      <w:r>
        <w:t>If the individual intent on moving is U18 then a parent or guardian should be named on the form and Ccd in on any communications.</w:t>
      </w:r>
    </w:p>
    <w:p w:rsidR="00D9471D" w:rsidRDefault="00D9471D" w:rsidP="00D9471D"/>
    <w:p w:rsidR="00AC0DE8" w:rsidRPr="00AC0DE8" w:rsidRDefault="006677E8" w:rsidP="00D9471D">
      <w:pPr>
        <w:jc w:val="center"/>
        <w:rPr>
          <w:color w:val="000000"/>
          <w:sz w:val="20"/>
          <w:szCs w:val="20"/>
          <w:u w:val="single"/>
          <w:lang w:eastAsia="en-GB"/>
        </w:rPr>
      </w:pPr>
      <w:r>
        <w:rPr>
          <w:color w:val="000000"/>
          <w:sz w:val="20"/>
          <w:szCs w:val="20"/>
          <w:u w:val="single"/>
          <w:lang w:eastAsia="en-GB"/>
        </w:rPr>
        <w:lastRenderedPageBreak/>
        <w:t xml:space="preserve">Internal </w:t>
      </w:r>
      <w:r w:rsidR="00AC0DE8" w:rsidRPr="00AC0DE8">
        <w:rPr>
          <w:color w:val="000000"/>
          <w:sz w:val="20"/>
          <w:szCs w:val="20"/>
          <w:u w:val="single"/>
          <w:lang w:eastAsia="en-GB"/>
        </w:rPr>
        <w:t>Member Migration</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sidRPr="00AC0DE8">
        <w:rPr>
          <w:i/>
          <w:iCs/>
          <w:color w:val="000000"/>
          <w:sz w:val="20"/>
          <w:lang w:eastAsia="en-GB"/>
        </w:rPr>
        <w:t>Subject to proving that they are free of financial liability or subject to disciplinary action at their team of prior registration or the Governing Body and its partner organisations, a player, coach or team member in another capacity, is free to join another team registered with the British American Football Association once the scheduled league season, including finals, is completed</w:t>
      </w:r>
      <w:r>
        <w:rPr>
          <w:i/>
          <w:iCs/>
          <w:color w:val="000000"/>
          <w:sz w:val="20"/>
          <w:lang w:eastAsia="en-GB"/>
        </w:rPr>
        <w:t xml:space="preserve"> and before the next commences.</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sidRPr="00AC0DE8">
        <w:rPr>
          <w:i/>
          <w:iCs/>
          <w:color w:val="000000"/>
          <w:sz w:val="20"/>
          <w:lang w:eastAsia="en-GB"/>
        </w:rPr>
        <w:t>Players, coaches or team members who operate in a different capacity also have the right to register for more than one team at a particular time so long as those teams do not exist within the same discipline. For example, a player may register with one team to play adult contact football. The</w:t>
      </w:r>
      <w:r>
        <w:rPr>
          <w:i/>
          <w:iCs/>
          <w:color w:val="000000"/>
          <w:sz w:val="20"/>
          <w:lang w:eastAsia="en-GB"/>
        </w:rPr>
        <w:t>y</w:t>
      </w:r>
      <w:r w:rsidRPr="00AC0DE8">
        <w:rPr>
          <w:i/>
          <w:iCs/>
          <w:color w:val="000000"/>
          <w:sz w:val="20"/>
          <w:lang w:eastAsia="en-GB"/>
        </w:rPr>
        <w:t xml:space="preserve"> may register with a different team should they wish to play adult flag football. This flexibility is dependent upon the individual having no outstanding financial or disciplinary liabilities with the team with which they registered first.</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sidRPr="00AC0DE8">
        <w:rPr>
          <w:i/>
          <w:iCs/>
          <w:color w:val="000000"/>
          <w:sz w:val="20"/>
          <w:lang w:eastAsia="en-GB"/>
        </w:rPr>
        <w:t xml:space="preserve">All teams should therefore, ensure that any agreement entered into between the team and an individual with respect to fees, equipment loans and other such relations should reflect the dates pertaining to the end of the season. The British American Football Association, should it be called to review a case, does not endorse or recognise agreements which exist on a multi-season basis. </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sidRPr="00AC0DE8">
        <w:rPr>
          <w:i/>
          <w:iCs/>
          <w:color w:val="000000"/>
          <w:sz w:val="20"/>
          <w:lang w:eastAsia="en-GB"/>
        </w:rPr>
        <w:t>Restrictions on participation will exist in certain disciplines however. Students may only represent their institution of study unless the regulations laid down by partner organisations with which the British American Football Association work allow for alternative scenarios.</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sidRPr="00AC0DE8">
        <w:rPr>
          <w:i/>
          <w:iCs/>
          <w:color w:val="000000"/>
          <w:sz w:val="20"/>
          <w:lang w:eastAsia="en-GB"/>
        </w:rPr>
        <w:t>Restrictions on participation will also exist for emerging teams. In order to demonstrate sustainability emerging teams will be allowed to register players who were registered to a team in the previous season. These however, cannot form part of a stipulated minimum number of players which will be required to demonstrate a core level of potential sustainability. This rule will not apply to players who have graduated from an U19 or U17 team which forms part of a wider club structure that the adult team may be part of, nor does it apply to players who may have progressed from other U19 or U17 teams where there is no adult team which players can progress into</w:t>
      </w:r>
      <w:r w:rsidR="006677E8">
        <w:rPr>
          <w:i/>
          <w:iCs/>
          <w:color w:val="000000"/>
          <w:sz w:val="20"/>
          <w:lang w:eastAsia="en-GB"/>
        </w:rPr>
        <w:t xml:space="preserve"> which forms part of a wider ‘club’.</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Default="00AC0DE8" w:rsidP="00AC0DE8">
      <w:pPr>
        <w:jc w:val="both"/>
        <w:rPr>
          <w:i/>
          <w:iCs/>
          <w:color w:val="000000"/>
          <w:sz w:val="20"/>
          <w:lang w:eastAsia="en-GB"/>
        </w:rPr>
      </w:pPr>
      <w:r w:rsidRPr="00AC0DE8">
        <w:rPr>
          <w:i/>
          <w:iCs/>
          <w:color w:val="000000"/>
          <w:sz w:val="20"/>
          <w:lang w:eastAsia="en-GB"/>
        </w:rPr>
        <w:t>Rules governing transfers which are requested once the season has commenced will be published as part of the competition rules and regulations.</w:t>
      </w:r>
    </w:p>
    <w:p w:rsidR="006677E8" w:rsidRDefault="006677E8" w:rsidP="00AC0DE8">
      <w:pPr>
        <w:jc w:val="both"/>
        <w:rPr>
          <w:i/>
          <w:iCs/>
          <w:color w:val="000000"/>
          <w:sz w:val="20"/>
          <w:lang w:eastAsia="en-GB"/>
        </w:rPr>
      </w:pPr>
    </w:p>
    <w:p w:rsidR="006677E8" w:rsidRPr="006677E8" w:rsidRDefault="006677E8" w:rsidP="006677E8">
      <w:pPr>
        <w:jc w:val="center"/>
        <w:rPr>
          <w:iCs/>
          <w:color w:val="000000"/>
          <w:sz w:val="20"/>
          <w:u w:val="single"/>
          <w:lang w:eastAsia="en-GB"/>
        </w:rPr>
      </w:pPr>
      <w:r w:rsidRPr="006677E8">
        <w:rPr>
          <w:iCs/>
          <w:color w:val="000000"/>
          <w:sz w:val="20"/>
          <w:u w:val="single"/>
          <w:lang w:eastAsia="en-GB"/>
        </w:rPr>
        <w:t>International Transfers</w:t>
      </w:r>
    </w:p>
    <w:p w:rsidR="006677E8" w:rsidRDefault="006677E8" w:rsidP="006677E8">
      <w:pPr>
        <w:jc w:val="center"/>
        <w:rPr>
          <w:iCs/>
          <w:color w:val="000000"/>
          <w:sz w:val="20"/>
          <w:lang w:eastAsia="en-GB"/>
        </w:rPr>
      </w:pPr>
    </w:p>
    <w:p w:rsidR="006677E8" w:rsidRPr="006677E8" w:rsidRDefault="006677E8" w:rsidP="006677E8">
      <w:pPr>
        <w:jc w:val="center"/>
        <w:rPr>
          <w:i/>
          <w:color w:val="000000"/>
          <w:sz w:val="20"/>
          <w:szCs w:val="20"/>
          <w:lang w:eastAsia="en-GB"/>
        </w:rPr>
      </w:pPr>
      <w:r w:rsidRPr="006677E8">
        <w:rPr>
          <w:i/>
          <w:iCs/>
          <w:color w:val="000000"/>
          <w:sz w:val="20"/>
          <w:lang w:eastAsia="en-GB"/>
        </w:rPr>
        <w:t xml:space="preserve">For international transfer requirements please email </w:t>
      </w:r>
      <w:hyperlink r:id="rId7" w:history="1">
        <w:r w:rsidRPr="006677E8">
          <w:rPr>
            <w:rStyle w:val="Hyperlink"/>
            <w:i/>
            <w:iCs/>
            <w:sz w:val="20"/>
            <w:lang w:eastAsia="en-GB"/>
          </w:rPr>
          <w:t>human.resources@britishamericanfootball.org</w:t>
        </w:r>
      </w:hyperlink>
      <w:r w:rsidRPr="006677E8">
        <w:rPr>
          <w:i/>
          <w:iCs/>
          <w:color w:val="000000"/>
          <w:sz w:val="20"/>
          <w:lang w:eastAsia="en-GB"/>
        </w:rPr>
        <w:t xml:space="preserve"> </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center"/>
        <w:rPr>
          <w:color w:val="000000"/>
          <w:sz w:val="20"/>
          <w:szCs w:val="20"/>
          <w:u w:val="single"/>
          <w:lang w:eastAsia="en-GB"/>
        </w:rPr>
      </w:pPr>
      <w:r w:rsidRPr="00AC0DE8">
        <w:rPr>
          <w:color w:val="000000"/>
          <w:sz w:val="20"/>
          <w:szCs w:val="20"/>
          <w:u w:val="single"/>
          <w:lang w:eastAsia="en-GB"/>
        </w:rPr>
        <w:t>Member Transfers</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sidRPr="00AC0DE8">
        <w:rPr>
          <w:i/>
          <w:iCs/>
          <w:color w:val="000000"/>
          <w:sz w:val="20"/>
          <w:lang w:eastAsia="en-GB"/>
        </w:rPr>
        <w:t>Club or team members wishing to migrate from one team to another can start the process now in advance of the BAFA Member Registration System being opened for the 2014 season.</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Pr>
          <w:i/>
          <w:iCs/>
          <w:color w:val="000000"/>
          <w:sz w:val="20"/>
          <w:lang w:eastAsia="en-GB"/>
        </w:rPr>
        <w:t xml:space="preserve">The form on Page 1 is </w:t>
      </w:r>
      <w:r w:rsidRPr="00AC0DE8">
        <w:rPr>
          <w:i/>
          <w:iCs/>
          <w:color w:val="000000"/>
          <w:sz w:val="20"/>
          <w:lang w:eastAsia="en-GB"/>
        </w:rPr>
        <w:t>requested</w:t>
      </w:r>
      <w:r>
        <w:rPr>
          <w:i/>
          <w:iCs/>
          <w:color w:val="000000"/>
          <w:sz w:val="20"/>
          <w:lang w:eastAsia="en-GB"/>
        </w:rPr>
        <w:t xml:space="preserve"> for</w:t>
      </w:r>
      <w:r w:rsidRPr="00AC0DE8">
        <w:rPr>
          <w:i/>
          <w:iCs/>
          <w:color w:val="000000"/>
          <w:sz w:val="20"/>
          <w:lang w:eastAsia="en-GB"/>
        </w:rPr>
        <w:t xml:space="preserve"> use and</w:t>
      </w:r>
      <w:r>
        <w:rPr>
          <w:i/>
          <w:iCs/>
          <w:color w:val="000000"/>
          <w:sz w:val="20"/>
          <w:lang w:eastAsia="en-GB"/>
        </w:rPr>
        <w:t xml:space="preserve"> should be completed and </w:t>
      </w:r>
      <w:r w:rsidR="00D9471D">
        <w:rPr>
          <w:i/>
          <w:iCs/>
          <w:color w:val="000000"/>
          <w:sz w:val="20"/>
          <w:lang w:eastAsia="en-GB"/>
        </w:rPr>
        <w:t xml:space="preserve">sent </w:t>
      </w:r>
      <w:r w:rsidR="00D9471D" w:rsidRPr="00AC0DE8">
        <w:rPr>
          <w:i/>
          <w:iCs/>
          <w:color w:val="000000"/>
          <w:sz w:val="20"/>
          <w:lang w:eastAsia="en-GB"/>
        </w:rPr>
        <w:t>to</w:t>
      </w:r>
      <w:r w:rsidRPr="00AC0DE8">
        <w:rPr>
          <w:i/>
          <w:iCs/>
          <w:color w:val="000000"/>
          <w:sz w:val="20"/>
          <w:lang w:eastAsia="en-GB"/>
        </w:rPr>
        <w:t xml:space="preserve"> Gary Lee, Membership Manager of the National Leagues.</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6677E8" w:rsidRDefault="006677E8" w:rsidP="00AC0DE8">
      <w:pPr>
        <w:jc w:val="both"/>
        <w:rPr>
          <w:i/>
          <w:iCs/>
          <w:color w:val="000000"/>
          <w:sz w:val="20"/>
          <w:lang w:eastAsia="en-GB"/>
        </w:rPr>
      </w:pPr>
    </w:p>
    <w:p w:rsidR="006677E8" w:rsidRDefault="006677E8" w:rsidP="00AC0DE8">
      <w:pPr>
        <w:jc w:val="both"/>
        <w:rPr>
          <w:i/>
          <w:iCs/>
          <w:color w:val="000000"/>
          <w:sz w:val="20"/>
          <w:lang w:eastAsia="en-GB"/>
        </w:rPr>
      </w:pPr>
    </w:p>
    <w:p w:rsidR="006677E8" w:rsidRDefault="006677E8" w:rsidP="00AC0DE8">
      <w:pPr>
        <w:jc w:val="both"/>
        <w:rPr>
          <w:i/>
          <w:iCs/>
          <w:color w:val="000000"/>
          <w:sz w:val="20"/>
          <w:lang w:eastAsia="en-GB"/>
        </w:rPr>
      </w:pPr>
    </w:p>
    <w:p w:rsidR="006677E8" w:rsidRDefault="006677E8" w:rsidP="00AC0DE8">
      <w:pPr>
        <w:jc w:val="both"/>
        <w:rPr>
          <w:i/>
          <w:iCs/>
          <w:color w:val="000000"/>
          <w:sz w:val="20"/>
          <w:lang w:eastAsia="en-GB"/>
        </w:rPr>
      </w:pPr>
    </w:p>
    <w:p w:rsidR="006677E8" w:rsidRDefault="006677E8" w:rsidP="00AC0DE8">
      <w:pPr>
        <w:jc w:val="both"/>
        <w:rPr>
          <w:i/>
          <w:iCs/>
          <w:color w:val="000000"/>
          <w:sz w:val="20"/>
          <w:lang w:eastAsia="en-GB"/>
        </w:rPr>
      </w:pPr>
    </w:p>
    <w:p w:rsidR="00AC0DE8" w:rsidRPr="00AC0DE8" w:rsidRDefault="00AC0DE8" w:rsidP="00AC0DE8">
      <w:pPr>
        <w:jc w:val="both"/>
        <w:rPr>
          <w:color w:val="000000"/>
          <w:sz w:val="20"/>
          <w:szCs w:val="20"/>
          <w:lang w:eastAsia="en-GB"/>
        </w:rPr>
      </w:pPr>
      <w:r w:rsidRPr="00AC0DE8">
        <w:rPr>
          <w:i/>
          <w:iCs/>
          <w:color w:val="000000"/>
          <w:sz w:val="20"/>
          <w:lang w:eastAsia="en-GB"/>
        </w:rPr>
        <w:t>Process:</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sidRPr="00AC0DE8">
        <w:rPr>
          <w:i/>
          <w:iCs/>
          <w:color w:val="000000"/>
          <w:sz w:val="20"/>
          <w:lang w:eastAsia="en-GB"/>
        </w:rPr>
        <w:t>The form should be completed in the first instance by the player or coach who is requesting a transfer.</w:t>
      </w:r>
      <w:r w:rsidRPr="00AC0DE8">
        <w:rPr>
          <w:color w:val="000000"/>
          <w:sz w:val="20"/>
          <w:szCs w:val="20"/>
          <w:lang w:eastAsia="en-GB"/>
        </w:rPr>
        <w:t xml:space="preserve"> </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sidRPr="00AC0DE8">
        <w:rPr>
          <w:i/>
          <w:iCs/>
          <w:color w:val="000000"/>
          <w:sz w:val="20"/>
          <w:lang w:eastAsia="en-GB"/>
        </w:rPr>
        <w:t xml:space="preserve">The form should be sent to the Membership Manager of the National Leagues with </w:t>
      </w:r>
      <w:r w:rsidRPr="00AC0DE8">
        <w:rPr>
          <w:i/>
          <w:iCs/>
          <w:color w:val="000000"/>
          <w:sz w:val="20"/>
          <w:u w:val="single"/>
          <w:lang w:eastAsia="en-GB"/>
        </w:rPr>
        <w:t>two</w:t>
      </w:r>
      <w:r w:rsidRPr="00AC0DE8">
        <w:rPr>
          <w:i/>
          <w:iCs/>
          <w:color w:val="000000"/>
          <w:sz w:val="20"/>
          <w:lang w:eastAsia="en-GB"/>
        </w:rPr>
        <w:t xml:space="preserve"> committee (not coaching staff) contacts from the previous team named on the form and copied in to the email who can verify the status of the player or coach in question in relation to whether they have any outstanding liabilities, disciplinary issues or similar which could prevent them moving.</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sidRPr="00AC0DE8">
        <w:rPr>
          <w:i/>
          <w:iCs/>
          <w:color w:val="000000"/>
          <w:sz w:val="20"/>
          <w:lang w:eastAsia="en-GB"/>
        </w:rPr>
        <w:t>Should an issue arise which results in the former team seeking to delay the transfer, there will be a requirement for evidence to be presented which substantiates any claim.</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sidRPr="00AC0DE8">
        <w:rPr>
          <w:i/>
          <w:iCs/>
          <w:color w:val="000000"/>
          <w:sz w:val="20"/>
          <w:lang w:eastAsia="en-GB"/>
        </w:rPr>
        <w:t>Where a transfer is requested and an issue arises then it is requested that an initial objection is raised within 3 working days of the transfer request being submitted. From there the Membership Manager of the National Leagues will set a timescale for the submission of evidence by the objecting team. This will be standard across all teams</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sidRPr="00AC0DE8">
        <w:rPr>
          <w:i/>
          <w:iCs/>
          <w:color w:val="000000"/>
          <w:sz w:val="20"/>
          <w:lang w:eastAsia="en-GB"/>
        </w:rPr>
        <w:t xml:space="preserve">If there are no objections, both committee members copied in to the original email should confirm in writing via email that they have no objections. </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sidRPr="00AC0DE8">
        <w:rPr>
          <w:i/>
          <w:iCs/>
          <w:color w:val="000000"/>
          <w:sz w:val="20"/>
          <w:lang w:eastAsia="en-GB"/>
        </w:rPr>
        <w:t xml:space="preserve">In lieu of any response from the prior team’s committee it will be at the discretion of the Membership Manager to send a further communication to wider committee members of the previous team in order to facilitate a response. </w:t>
      </w:r>
    </w:p>
    <w:p w:rsidR="00AC0DE8" w:rsidRPr="00AC0DE8" w:rsidRDefault="00AC0DE8" w:rsidP="00AC0DE8">
      <w:pPr>
        <w:jc w:val="both"/>
        <w:rPr>
          <w:color w:val="000000"/>
          <w:sz w:val="20"/>
          <w:szCs w:val="20"/>
          <w:lang w:eastAsia="en-GB"/>
        </w:rPr>
      </w:pPr>
      <w:r w:rsidRPr="00AC0DE8">
        <w:rPr>
          <w:color w:val="000000"/>
          <w:sz w:val="20"/>
          <w:szCs w:val="20"/>
          <w:lang w:eastAsia="en-GB"/>
        </w:rPr>
        <w:t> </w:t>
      </w:r>
    </w:p>
    <w:p w:rsidR="00AC0DE8" w:rsidRPr="00AC0DE8" w:rsidRDefault="00AC0DE8" w:rsidP="00AC0DE8">
      <w:pPr>
        <w:jc w:val="both"/>
        <w:rPr>
          <w:color w:val="000000"/>
          <w:sz w:val="20"/>
          <w:szCs w:val="20"/>
          <w:lang w:eastAsia="en-GB"/>
        </w:rPr>
      </w:pPr>
      <w:r w:rsidRPr="00AC0DE8">
        <w:rPr>
          <w:color w:val="000000"/>
          <w:sz w:val="20"/>
          <w:szCs w:val="20"/>
          <w:lang w:eastAsia="en-GB"/>
        </w:rPr>
        <w:t>Th</w:t>
      </w:r>
      <w:r w:rsidR="00D9471D">
        <w:rPr>
          <w:color w:val="000000"/>
          <w:sz w:val="20"/>
          <w:szCs w:val="20"/>
          <w:lang w:eastAsia="en-GB"/>
        </w:rPr>
        <w:t xml:space="preserve">e same process should be used </w:t>
      </w:r>
      <w:r w:rsidRPr="00AC0DE8">
        <w:rPr>
          <w:color w:val="000000"/>
          <w:sz w:val="20"/>
          <w:szCs w:val="20"/>
          <w:lang w:eastAsia="en-GB"/>
        </w:rPr>
        <w:t>where a player or coach is looking to represent more than one team across different formats of the game, even if the seasons are concurrent. This is not applicable if the teams are part of the same club.</w:t>
      </w:r>
    </w:p>
    <w:p w:rsidR="00AC0DE8" w:rsidRPr="00AC0DE8" w:rsidRDefault="00AC0DE8" w:rsidP="00AC0DE8">
      <w:pPr>
        <w:rPr>
          <w:color w:val="000000"/>
          <w:sz w:val="20"/>
          <w:szCs w:val="20"/>
          <w:lang w:eastAsia="en-GB"/>
        </w:rPr>
      </w:pPr>
      <w:r w:rsidRPr="00AC0DE8">
        <w:rPr>
          <w:color w:val="000000"/>
          <w:sz w:val="20"/>
          <w:szCs w:val="20"/>
          <w:lang w:eastAsia="en-GB"/>
        </w:rPr>
        <w:t> </w:t>
      </w:r>
    </w:p>
    <w:p w:rsidR="00AC0DE8" w:rsidRPr="00AC0DE8" w:rsidRDefault="00AC0DE8" w:rsidP="00AC0DE8">
      <w:pPr>
        <w:rPr>
          <w:color w:val="000000"/>
          <w:sz w:val="20"/>
          <w:szCs w:val="20"/>
          <w:lang w:eastAsia="en-GB"/>
        </w:rPr>
      </w:pPr>
      <w:r w:rsidRPr="00AC0DE8">
        <w:rPr>
          <w:color w:val="000000"/>
          <w:sz w:val="20"/>
          <w:szCs w:val="20"/>
          <w:lang w:eastAsia="en-GB"/>
        </w:rPr>
        <w:t> </w:t>
      </w:r>
    </w:p>
    <w:sectPr w:rsidR="00AC0DE8" w:rsidRPr="00AC0DE8" w:rsidSect="005B49B7">
      <w:headerReference w:type="default" r:id="rId8"/>
      <w:footerReference w:type="default" r:id="rId9"/>
      <w:pgSz w:w="12240" w:h="15840"/>
      <w:pgMar w:top="1440"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214" w:rsidRDefault="007F4214">
      <w:r>
        <w:separator/>
      </w:r>
    </w:p>
  </w:endnote>
  <w:endnote w:type="continuationSeparator" w:id="1">
    <w:p w:rsidR="007F4214" w:rsidRDefault="007F421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E8" w:rsidRPr="006677E8" w:rsidRDefault="006677E8" w:rsidP="006677E8">
    <w:pPr>
      <w:jc w:val="center"/>
      <w:rPr>
        <w:sz w:val="16"/>
        <w:szCs w:val="16"/>
      </w:rPr>
    </w:pPr>
    <w:r w:rsidRPr="006677E8">
      <w:rPr>
        <w:sz w:val="16"/>
        <w:szCs w:val="16"/>
      </w:rPr>
      <w:t>Please note these rules and process are subject to periodic review and the British American Football Association reserves the right to amend them.</w:t>
    </w:r>
  </w:p>
  <w:p w:rsidR="006677E8" w:rsidRDefault="006677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214" w:rsidRDefault="007F4214">
      <w:r>
        <w:separator/>
      </w:r>
    </w:p>
  </w:footnote>
  <w:footnote w:type="continuationSeparator" w:id="1">
    <w:p w:rsidR="007F4214" w:rsidRDefault="007F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4C4" w:rsidRDefault="001D44C4" w:rsidP="00C27E6B">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2435860</wp:posOffset>
          </wp:positionH>
          <wp:positionV relativeFrom="paragraph">
            <wp:posOffset>-348615</wp:posOffset>
          </wp:positionV>
          <wp:extent cx="1416050" cy="990600"/>
          <wp:effectExtent l="19050" t="0" r="0" b="0"/>
          <wp:wrapNone/>
          <wp:docPr id="1" name="Picture 0" descr="BAF pil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F pill logo final.jpg"/>
                  <pic:cNvPicPr/>
                </pic:nvPicPr>
                <pic:blipFill>
                  <a:blip r:embed="rId1"/>
                  <a:stretch>
                    <a:fillRect/>
                  </a:stretch>
                </pic:blipFill>
                <pic:spPr>
                  <a:xfrm>
                    <a:off x="0" y="0"/>
                    <a:ext cx="1416050" cy="990600"/>
                  </a:xfrm>
                  <a:prstGeom prst="rect">
                    <a:avLst/>
                  </a:prstGeom>
                </pic:spPr>
              </pic:pic>
            </a:graphicData>
          </a:graphic>
        </wp:anchor>
      </w:drawing>
    </w:r>
    <w:r w:rsidR="00146EE4">
      <w:t>British American Football Association</w:t>
    </w:r>
  </w:p>
  <w:p w:rsidR="00C27E6B" w:rsidRDefault="00062AC3" w:rsidP="00C27E6B">
    <w:pPr>
      <w:pStyle w:val="Header"/>
      <w:jc w:val="right"/>
      <w:rPr>
        <w:i/>
      </w:rPr>
    </w:pPr>
    <w:r>
      <w:t xml:space="preserve">National Leagues </w:t>
    </w:r>
    <w:r w:rsidR="00146EE4">
      <w:t>Season 201</w:t>
    </w:r>
    <w:r w:rsidR="00C27E6B">
      <w:t>4</w:t>
    </w:r>
  </w:p>
  <w:p w:rsidR="001D44C4" w:rsidRDefault="001D44C4" w:rsidP="001D44C4">
    <w:pPr>
      <w:pStyle w:val="Header"/>
      <w:jc w:val="right"/>
      <w:rPr>
        <w:i/>
      </w:rPr>
    </w:pPr>
  </w:p>
  <w:p w:rsidR="00C27E6B" w:rsidRDefault="00C27E6B" w:rsidP="001D44C4">
    <w:pPr>
      <w:pStyle w:val="Header"/>
      <w:jc w:val="right"/>
      <w:rPr>
        <w:i/>
      </w:rPr>
    </w:pPr>
    <w:r>
      <w:rPr>
        <w:i/>
      </w:rPr>
      <w:t>Return</w:t>
    </w:r>
    <w:r w:rsidR="001D44C4">
      <w:rPr>
        <w:i/>
      </w:rPr>
      <w:t xml:space="preserve"> to:</w:t>
    </w:r>
  </w:p>
  <w:p w:rsidR="0020455F" w:rsidRDefault="001D44C4" w:rsidP="001D44C4">
    <w:pPr>
      <w:pStyle w:val="Header"/>
      <w:jc w:val="right"/>
      <w:rPr>
        <w:i/>
      </w:rPr>
    </w:pPr>
    <w:r>
      <w:rPr>
        <w:i/>
      </w:rPr>
      <w:t xml:space="preserve"> </w:t>
    </w:r>
    <w:hyperlink r:id="rId2" w:history="1">
      <w:r w:rsidR="00483D2D" w:rsidRPr="00C90219">
        <w:rPr>
          <w:rStyle w:val="Hyperlink"/>
          <w:i/>
        </w:rPr>
        <w:t>gary.lee@britishamericanfootball.org</w:t>
      </w:r>
    </w:hyperlink>
  </w:p>
  <w:p w:rsidR="0020455F" w:rsidRDefault="0020455F" w:rsidP="001D44C4">
    <w:pPr>
      <w:pStyle w:val="Header"/>
      <w:jc w:val="right"/>
      <w:rPr>
        <w:i/>
      </w:rPr>
    </w:pPr>
  </w:p>
  <w:p w:rsidR="0020455F" w:rsidRDefault="0020455F" w:rsidP="001D44C4">
    <w:pPr>
      <w:pStyle w:val="Header"/>
      <w:jc w:val="right"/>
      <w:rPr>
        <w:i/>
      </w:rPr>
    </w:pPr>
  </w:p>
  <w:p w:rsidR="001D44C4" w:rsidRPr="001D44C4" w:rsidRDefault="001D44C4" w:rsidP="001D44C4">
    <w:pPr>
      <w:pStyle w:val="Header"/>
      <w:jc w:val="right"/>
      <w:rPr>
        <w:i/>
      </w:rPr>
    </w:pPr>
    <w:r>
      <w:rPr>
        <w:i/>
      </w:rPr>
      <w:t xml:space="preserve"> </w:t>
    </w:r>
  </w:p>
  <w:p w:rsidR="00B6190F" w:rsidRDefault="00B6190F" w:rsidP="00B619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808F8"/>
    <w:multiLevelType w:val="hybridMultilevel"/>
    <w:tmpl w:val="6A688EB4"/>
    <w:lvl w:ilvl="0" w:tplc="A07416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B25586"/>
    <w:multiLevelType w:val="hybridMultilevel"/>
    <w:tmpl w:val="F02EBBE0"/>
    <w:lvl w:ilvl="0" w:tplc="A07416B8">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
    <w:nsid w:val="4E0F4E2C"/>
    <w:multiLevelType w:val="hybridMultilevel"/>
    <w:tmpl w:val="6616C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B070A2"/>
    <w:multiLevelType w:val="hybridMultilevel"/>
    <w:tmpl w:val="A660283E"/>
    <w:lvl w:ilvl="0" w:tplc="D84EBC84">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stylePaneFormatFilter w:val="3F01"/>
  <w:defaultTabStop w:val="720"/>
  <w:drawingGridHorizontalSpacing w:val="26"/>
  <w:displayHorizontalDrawingGridEvery w:val="2"/>
  <w:displayVerticalDrawingGridEvery w:val="2"/>
  <w:characterSpacingControl w:val="doNotCompress"/>
  <w:hdrShapeDefaults>
    <o:shapedefaults v:ext="edit" spidmax="61442"/>
  </w:hdrShapeDefaults>
  <w:footnotePr>
    <w:footnote w:id="0"/>
    <w:footnote w:id="1"/>
  </w:footnotePr>
  <w:endnotePr>
    <w:endnote w:id="0"/>
    <w:endnote w:id="1"/>
  </w:endnotePr>
  <w:compat/>
  <w:rsids>
    <w:rsidRoot w:val="00201C00"/>
    <w:rsid w:val="00025BB6"/>
    <w:rsid w:val="000300DA"/>
    <w:rsid w:val="00036E1A"/>
    <w:rsid w:val="000417E7"/>
    <w:rsid w:val="00041CED"/>
    <w:rsid w:val="00052F05"/>
    <w:rsid w:val="00062AC3"/>
    <w:rsid w:val="000644A0"/>
    <w:rsid w:val="00072BEE"/>
    <w:rsid w:val="000F4E6A"/>
    <w:rsid w:val="00102723"/>
    <w:rsid w:val="00146EE4"/>
    <w:rsid w:val="0016488F"/>
    <w:rsid w:val="0017204A"/>
    <w:rsid w:val="001A1AC9"/>
    <w:rsid w:val="001C354B"/>
    <w:rsid w:val="001D44C4"/>
    <w:rsid w:val="001E40C2"/>
    <w:rsid w:val="00201C00"/>
    <w:rsid w:val="0020455F"/>
    <w:rsid w:val="00205CB4"/>
    <w:rsid w:val="002100AD"/>
    <w:rsid w:val="00210B52"/>
    <w:rsid w:val="00232090"/>
    <w:rsid w:val="00293BA1"/>
    <w:rsid w:val="002B77C3"/>
    <w:rsid w:val="002C1728"/>
    <w:rsid w:val="002E7E12"/>
    <w:rsid w:val="00304A85"/>
    <w:rsid w:val="00321C24"/>
    <w:rsid w:val="00336A68"/>
    <w:rsid w:val="003462C5"/>
    <w:rsid w:val="003901FA"/>
    <w:rsid w:val="00396BEF"/>
    <w:rsid w:val="003F6AEE"/>
    <w:rsid w:val="00445700"/>
    <w:rsid w:val="00483D2D"/>
    <w:rsid w:val="0049400F"/>
    <w:rsid w:val="005029C1"/>
    <w:rsid w:val="005139F1"/>
    <w:rsid w:val="00532BF4"/>
    <w:rsid w:val="0054208B"/>
    <w:rsid w:val="00570D43"/>
    <w:rsid w:val="0057374D"/>
    <w:rsid w:val="00583EC2"/>
    <w:rsid w:val="005B49B7"/>
    <w:rsid w:val="006677E8"/>
    <w:rsid w:val="00683866"/>
    <w:rsid w:val="00687567"/>
    <w:rsid w:val="006D0E98"/>
    <w:rsid w:val="006E625E"/>
    <w:rsid w:val="006F768B"/>
    <w:rsid w:val="007435E2"/>
    <w:rsid w:val="007472E5"/>
    <w:rsid w:val="007A59F9"/>
    <w:rsid w:val="007F4214"/>
    <w:rsid w:val="008459B0"/>
    <w:rsid w:val="008579A3"/>
    <w:rsid w:val="008B4383"/>
    <w:rsid w:val="008B4609"/>
    <w:rsid w:val="008C7628"/>
    <w:rsid w:val="008D34EE"/>
    <w:rsid w:val="008E40E6"/>
    <w:rsid w:val="00911076"/>
    <w:rsid w:val="0095670D"/>
    <w:rsid w:val="00982E53"/>
    <w:rsid w:val="00997DB7"/>
    <w:rsid w:val="009A1DC3"/>
    <w:rsid w:val="009C59A4"/>
    <w:rsid w:val="00A33B9D"/>
    <w:rsid w:val="00A74DAC"/>
    <w:rsid w:val="00A82F50"/>
    <w:rsid w:val="00AA1D8F"/>
    <w:rsid w:val="00AC0DE8"/>
    <w:rsid w:val="00AC13FE"/>
    <w:rsid w:val="00AC4F82"/>
    <w:rsid w:val="00B11A0B"/>
    <w:rsid w:val="00B271D2"/>
    <w:rsid w:val="00B3722B"/>
    <w:rsid w:val="00B4538F"/>
    <w:rsid w:val="00B474F8"/>
    <w:rsid w:val="00B6190F"/>
    <w:rsid w:val="00B822D8"/>
    <w:rsid w:val="00BE3C31"/>
    <w:rsid w:val="00C24122"/>
    <w:rsid w:val="00C27E6B"/>
    <w:rsid w:val="00C41AC0"/>
    <w:rsid w:val="00C431D2"/>
    <w:rsid w:val="00C8699F"/>
    <w:rsid w:val="00CA439C"/>
    <w:rsid w:val="00CB01C3"/>
    <w:rsid w:val="00CD3904"/>
    <w:rsid w:val="00CF4707"/>
    <w:rsid w:val="00CF78C2"/>
    <w:rsid w:val="00D46C35"/>
    <w:rsid w:val="00D525EF"/>
    <w:rsid w:val="00D57321"/>
    <w:rsid w:val="00D62DAC"/>
    <w:rsid w:val="00D65835"/>
    <w:rsid w:val="00D83E37"/>
    <w:rsid w:val="00D9471D"/>
    <w:rsid w:val="00D96184"/>
    <w:rsid w:val="00DC76B3"/>
    <w:rsid w:val="00E12A74"/>
    <w:rsid w:val="00E16393"/>
    <w:rsid w:val="00E87672"/>
    <w:rsid w:val="00EB60E0"/>
    <w:rsid w:val="00EF65F1"/>
    <w:rsid w:val="00EF790F"/>
    <w:rsid w:val="00F25A7F"/>
    <w:rsid w:val="00F47FCC"/>
    <w:rsid w:val="00F628E4"/>
    <w:rsid w:val="00F75202"/>
    <w:rsid w:val="00FB656B"/>
    <w:rsid w:val="00FC7426"/>
    <w:rsid w:val="00FD4C3F"/>
    <w:rsid w:val="00FE46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9F1"/>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6190F"/>
    <w:pPr>
      <w:tabs>
        <w:tab w:val="center" w:pos="4320"/>
        <w:tab w:val="right" w:pos="8640"/>
      </w:tabs>
    </w:pPr>
  </w:style>
  <w:style w:type="paragraph" w:styleId="Footer">
    <w:name w:val="footer"/>
    <w:basedOn w:val="Normal"/>
    <w:rsid w:val="00B6190F"/>
    <w:pPr>
      <w:tabs>
        <w:tab w:val="center" w:pos="4320"/>
        <w:tab w:val="right" w:pos="8640"/>
      </w:tabs>
    </w:pPr>
  </w:style>
  <w:style w:type="character" w:styleId="Hyperlink">
    <w:name w:val="Hyperlink"/>
    <w:basedOn w:val="DefaultParagraphFont"/>
    <w:rsid w:val="00B6190F"/>
    <w:rPr>
      <w:color w:val="0000FF"/>
      <w:u w:val="single"/>
    </w:rPr>
  </w:style>
  <w:style w:type="paragraph" w:styleId="ListParagraph">
    <w:name w:val="List Paragraph"/>
    <w:basedOn w:val="Normal"/>
    <w:uiPriority w:val="34"/>
    <w:qFormat/>
    <w:rsid w:val="001D44C4"/>
    <w:pPr>
      <w:ind w:left="720"/>
      <w:contextualSpacing/>
    </w:pPr>
  </w:style>
  <w:style w:type="paragraph" w:styleId="BalloonText">
    <w:name w:val="Balloon Text"/>
    <w:basedOn w:val="Normal"/>
    <w:link w:val="BalloonTextChar"/>
    <w:rsid w:val="001D44C4"/>
    <w:rPr>
      <w:rFonts w:ascii="Tahoma" w:hAnsi="Tahoma" w:cs="Tahoma"/>
      <w:sz w:val="16"/>
      <w:szCs w:val="16"/>
    </w:rPr>
  </w:style>
  <w:style w:type="character" w:customStyle="1" w:styleId="BalloonTextChar">
    <w:name w:val="Balloon Text Char"/>
    <w:basedOn w:val="DefaultParagraphFont"/>
    <w:link w:val="BalloonText"/>
    <w:rsid w:val="001D44C4"/>
    <w:rPr>
      <w:rFonts w:ascii="Tahoma" w:hAnsi="Tahoma" w:cs="Tahoma"/>
      <w:sz w:val="16"/>
      <w:szCs w:val="16"/>
      <w:lang w:eastAsia="en-US"/>
    </w:rPr>
  </w:style>
  <w:style w:type="character" w:styleId="Emphasis">
    <w:name w:val="Emphasis"/>
    <w:basedOn w:val="DefaultParagraphFont"/>
    <w:uiPriority w:val="20"/>
    <w:qFormat/>
    <w:rsid w:val="00AC0D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9F1"/>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6190F"/>
    <w:pPr>
      <w:tabs>
        <w:tab w:val="center" w:pos="4320"/>
        <w:tab w:val="right" w:pos="8640"/>
      </w:tabs>
    </w:pPr>
  </w:style>
  <w:style w:type="paragraph" w:styleId="Footer">
    <w:name w:val="footer"/>
    <w:basedOn w:val="Normal"/>
    <w:rsid w:val="00B6190F"/>
    <w:pPr>
      <w:tabs>
        <w:tab w:val="center" w:pos="4320"/>
        <w:tab w:val="right" w:pos="8640"/>
      </w:tabs>
    </w:pPr>
  </w:style>
  <w:style w:type="character" w:styleId="Hyperlink">
    <w:name w:val="Hyperlink"/>
    <w:basedOn w:val="DefaultParagraphFont"/>
    <w:rsid w:val="00B6190F"/>
    <w:rPr>
      <w:color w:val="0000FF"/>
      <w:u w:val="single"/>
    </w:rPr>
  </w:style>
  <w:style w:type="paragraph" w:styleId="ListParagraph">
    <w:name w:val="List Paragraph"/>
    <w:basedOn w:val="Normal"/>
    <w:uiPriority w:val="34"/>
    <w:qFormat/>
    <w:rsid w:val="001D44C4"/>
    <w:pPr>
      <w:ind w:left="720"/>
      <w:contextualSpacing/>
    </w:pPr>
  </w:style>
  <w:style w:type="paragraph" w:styleId="BalloonText">
    <w:name w:val="Balloon Text"/>
    <w:basedOn w:val="Normal"/>
    <w:link w:val="BalloonTextChar"/>
    <w:rsid w:val="001D44C4"/>
    <w:rPr>
      <w:rFonts w:ascii="Tahoma" w:hAnsi="Tahoma" w:cs="Tahoma"/>
      <w:sz w:val="16"/>
      <w:szCs w:val="16"/>
    </w:rPr>
  </w:style>
  <w:style w:type="character" w:customStyle="1" w:styleId="BalloonTextChar">
    <w:name w:val="Balloon Text Char"/>
    <w:basedOn w:val="DefaultParagraphFont"/>
    <w:link w:val="BalloonText"/>
    <w:rsid w:val="001D44C4"/>
    <w:rPr>
      <w:rFonts w:ascii="Tahoma" w:hAnsi="Tahoma" w:cs="Tahoma"/>
      <w:sz w:val="16"/>
      <w:szCs w:val="16"/>
      <w:lang w:eastAsia="en-US"/>
    </w:rPr>
  </w:style>
  <w:style w:type="character" w:styleId="Emphasis">
    <w:name w:val="Emphasis"/>
    <w:basedOn w:val="DefaultParagraphFont"/>
    <w:uiPriority w:val="20"/>
    <w:qFormat/>
    <w:rsid w:val="00AC0DE8"/>
    <w:rPr>
      <w:i/>
      <w:iCs/>
    </w:rPr>
  </w:style>
</w:styles>
</file>

<file path=word/webSettings.xml><?xml version="1.0" encoding="utf-8"?>
<w:webSettings xmlns:r="http://schemas.openxmlformats.org/officeDocument/2006/relationships" xmlns:w="http://schemas.openxmlformats.org/wordprocessingml/2006/main">
  <w:divs>
    <w:div w:id="738597250">
      <w:bodyDiv w:val="1"/>
      <w:marLeft w:val="0"/>
      <w:marRight w:val="0"/>
      <w:marTop w:val="0"/>
      <w:marBottom w:val="0"/>
      <w:divBdr>
        <w:top w:val="none" w:sz="0" w:space="0" w:color="auto"/>
        <w:left w:val="none" w:sz="0" w:space="0" w:color="auto"/>
        <w:bottom w:val="none" w:sz="0" w:space="0" w:color="auto"/>
        <w:right w:val="none" w:sz="0" w:space="0" w:color="auto"/>
      </w:divBdr>
      <w:divsChild>
        <w:div w:id="611521178">
          <w:marLeft w:val="0"/>
          <w:marRight w:val="0"/>
          <w:marTop w:val="0"/>
          <w:marBottom w:val="0"/>
          <w:divBdr>
            <w:top w:val="none" w:sz="0" w:space="0" w:color="auto"/>
            <w:left w:val="none" w:sz="0" w:space="0" w:color="auto"/>
            <w:bottom w:val="none" w:sz="0" w:space="0" w:color="auto"/>
            <w:right w:val="none" w:sz="0" w:space="0" w:color="auto"/>
          </w:divBdr>
          <w:divsChild>
            <w:div w:id="2099865268">
              <w:marLeft w:val="0"/>
              <w:marRight w:val="0"/>
              <w:marTop w:val="0"/>
              <w:marBottom w:val="0"/>
              <w:divBdr>
                <w:top w:val="none" w:sz="0" w:space="0" w:color="auto"/>
                <w:left w:val="none" w:sz="0" w:space="0" w:color="auto"/>
                <w:bottom w:val="none" w:sz="0" w:space="0" w:color="auto"/>
                <w:right w:val="none" w:sz="0" w:space="0" w:color="auto"/>
              </w:divBdr>
              <w:divsChild>
                <w:div w:id="1285652002">
                  <w:marLeft w:val="0"/>
                  <w:marRight w:val="0"/>
                  <w:marTop w:val="0"/>
                  <w:marBottom w:val="0"/>
                  <w:divBdr>
                    <w:top w:val="none" w:sz="0" w:space="0" w:color="auto"/>
                    <w:left w:val="none" w:sz="0" w:space="0" w:color="auto"/>
                    <w:bottom w:val="none" w:sz="0" w:space="0" w:color="auto"/>
                    <w:right w:val="none" w:sz="0" w:space="0" w:color="auto"/>
                  </w:divBdr>
                  <w:divsChild>
                    <w:div w:id="551237434">
                      <w:marLeft w:val="0"/>
                      <w:marRight w:val="0"/>
                      <w:marTop w:val="0"/>
                      <w:marBottom w:val="0"/>
                      <w:divBdr>
                        <w:top w:val="none" w:sz="0" w:space="0" w:color="auto"/>
                        <w:left w:val="none" w:sz="0" w:space="0" w:color="auto"/>
                        <w:bottom w:val="none" w:sz="0" w:space="0" w:color="auto"/>
                        <w:right w:val="none" w:sz="0" w:space="0" w:color="auto"/>
                      </w:divBdr>
                      <w:divsChild>
                        <w:div w:id="1305771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351520">
                              <w:marLeft w:val="0"/>
                              <w:marRight w:val="0"/>
                              <w:marTop w:val="0"/>
                              <w:marBottom w:val="0"/>
                              <w:divBdr>
                                <w:top w:val="none" w:sz="0" w:space="0" w:color="auto"/>
                                <w:left w:val="none" w:sz="0" w:space="0" w:color="auto"/>
                                <w:bottom w:val="none" w:sz="0" w:space="0" w:color="auto"/>
                                <w:right w:val="none" w:sz="0" w:space="0" w:color="auto"/>
                              </w:divBdr>
                              <w:divsChild>
                                <w:div w:id="353001365">
                                  <w:marLeft w:val="0"/>
                                  <w:marRight w:val="0"/>
                                  <w:marTop w:val="0"/>
                                  <w:marBottom w:val="0"/>
                                  <w:divBdr>
                                    <w:top w:val="none" w:sz="0" w:space="0" w:color="auto"/>
                                    <w:left w:val="none" w:sz="0" w:space="0" w:color="auto"/>
                                    <w:bottom w:val="none" w:sz="0" w:space="0" w:color="auto"/>
                                    <w:right w:val="none" w:sz="0" w:space="0" w:color="auto"/>
                                  </w:divBdr>
                                  <w:divsChild>
                                    <w:div w:id="1276913177">
                                      <w:marLeft w:val="0"/>
                                      <w:marRight w:val="0"/>
                                      <w:marTop w:val="0"/>
                                      <w:marBottom w:val="0"/>
                                      <w:divBdr>
                                        <w:top w:val="none" w:sz="0" w:space="0" w:color="auto"/>
                                        <w:left w:val="none" w:sz="0" w:space="0" w:color="auto"/>
                                        <w:bottom w:val="none" w:sz="0" w:space="0" w:color="auto"/>
                                        <w:right w:val="none" w:sz="0" w:space="0" w:color="auto"/>
                                      </w:divBdr>
                                      <w:divsChild>
                                        <w:div w:id="2080715138">
                                          <w:marLeft w:val="0"/>
                                          <w:marRight w:val="0"/>
                                          <w:marTop w:val="0"/>
                                          <w:marBottom w:val="0"/>
                                          <w:divBdr>
                                            <w:top w:val="none" w:sz="0" w:space="0" w:color="auto"/>
                                            <w:left w:val="none" w:sz="0" w:space="0" w:color="auto"/>
                                            <w:bottom w:val="none" w:sz="0" w:space="0" w:color="auto"/>
                                            <w:right w:val="none" w:sz="0" w:space="0" w:color="auto"/>
                                          </w:divBdr>
                                          <w:divsChild>
                                            <w:div w:id="1687294196">
                                              <w:marLeft w:val="0"/>
                                              <w:marRight w:val="0"/>
                                              <w:marTop w:val="0"/>
                                              <w:marBottom w:val="0"/>
                                              <w:divBdr>
                                                <w:top w:val="none" w:sz="0" w:space="0" w:color="auto"/>
                                                <w:left w:val="none" w:sz="0" w:space="0" w:color="auto"/>
                                                <w:bottom w:val="none" w:sz="0" w:space="0" w:color="auto"/>
                                                <w:right w:val="none" w:sz="0" w:space="0" w:color="auto"/>
                                              </w:divBdr>
                                              <w:divsChild>
                                                <w:div w:id="1252162518">
                                                  <w:marLeft w:val="0"/>
                                                  <w:marRight w:val="0"/>
                                                  <w:marTop w:val="0"/>
                                                  <w:marBottom w:val="0"/>
                                                  <w:divBdr>
                                                    <w:top w:val="none" w:sz="0" w:space="0" w:color="auto"/>
                                                    <w:left w:val="none" w:sz="0" w:space="0" w:color="auto"/>
                                                    <w:bottom w:val="none" w:sz="0" w:space="0" w:color="auto"/>
                                                    <w:right w:val="none" w:sz="0" w:space="0" w:color="auto"/>
                                                  </w:divBdr>
                                                  <w:divsChild>
                                                    <w:div w:id="1860926942">
                                                      <w:marLeft w:val="0"/>
                                                      <w:marRight w:val="0"/>
                                                      <w:marTop w:val="0"/>
                                                      <w:marBottom w:val="0"/>
                                                      <w:divBdr>
                                                        <w:top w:val="none" w:sz="0" w:space="0" w:color="auto"/>
                                                        <w:left w:val="none" w:sz="0" w:space="0" w:color="auto"/>
                                                        <w:bottom w:val="none" w:sz="0" w:space="0" w:color="auto"/>
                                                        <w:right w:val="none" w:sz="0" w:space="0" w:color="auto"/>
                                                      </w:divBdr>
                                                      <w:divsChild>
                                                        <w:div w:id="1358266310">
                                                          <w:marLeft w:val="0"/>
                                                          <w:marRight w:val="0"/>
                                                          <w:marTop w:val="0"/>
                                                          <w:marBottom w:val="0"/>
                                                          <w:divBdr>
                                                            <w:top w:val="none" w:sz="0" w:space="0" w:color="auto"/>
                                                            <w:left w:val="none" w:sz="0" w:space="0" w:color="auto"/>
                                                            <w:bottom w:val="none" w:sz="0" w:space="0" w:color="auto"/>
                                                            <w:right w:val="none" w:sz="0" w:space="0" w:color="auto"/>
                                                          </w:divBdr>
                                                          <w:divsChild>
                                                            <w:div w:id="322700957">
                                                              <w:marLeft w:val="0"/>
                                                              <w:marRight w:val="0"/>
                                                              <w:marTop w:val="0"/>
                                                              <w:marBottom w:val="0"/>
                                                              <w:divBdr>
                                                                <w:top w:val="none" w:sz="0" w:space="0" w:color="auto"/>
                                                                <w:left w:val="none" w:sz="0" w:space="0" w:color="auto"/>
                                                                <w:bottom w:val="none" w:sz="0" w:space="0" w:color="auto"/>
                                                                <w:right w:val="none" w:sz="0" w:space="0" w:color="auto"/>
                                                              </w:divBdr>
                                                              <w:divsChild>
                                                                <w:div w:id="1423066075">
                                                                  <w:marLeft w:val="0"/>
                                                                  <w:marRight w:val="0"/>
                                                                  <w:marTop w:val="0"/>
                                                                  <w:marBottom w:val="0"/>
                                                                  <w:divBdr>
                                                                    <w:top w:val="none" w:sz="0" w:space="0" w:color="auto"/>
                                                                    <w:left w:val="none" w:sz="0" w:space="0" w:color="auto"/>
                                                                    <w:bottom w:val="none" w:sz="0" w:space="0" w:color="auto"/>
                                                                    <w:right w:val="none" w:sz="0" w:space="0" w:color="auto"/>
                                                                  </w:divBdr>
                                                                </w:div>
                                                                <w:div w:id="1010715037">
                                                                  <w:marLeft w:val="0"/>
                                                                  <w:marRight w:val="0"/>
                                                                  <w:marTop w:val="0"/>
                                                                  <w:marBottom w:val="0"/>
                                                                  <w:divBdr>
                                                                    <w:top w:val="none" w:sz="0" w:space="0" w:color="auto"/>
                                                                    <w:left w:val="none" w:sz="0" w:space="0" w:color="auto"/>
                                                                    <w:bottom w:val="none" w:sz="0" w:space="0" w:color="auto"/>
                                                                    <w:right w:val="none" w:sz="0" w:space="0" w:color="auto"/>
                                                                  </w:divBdr>
                                                                </w:div>
                                                                <w:div w:id="661200121">
                                                                  <w:marLeft w:val="0"/>
                                                                  <w:marRight w:val="0"/>
                                                                  <w:marTop w:val="0"/>
                                                                  <w:marBottom w:val="0"/>
                                                                  <w:divBdr>
                                                                    <w:top w:val="none" w:sz="0" w:space="0" w:color="auto"/>
                                                                    <w:left w:val="none" w:sz="0" w:space="0" w:color="auto"/>
                                                                    <w:bottom w:val="none" w:sz="0" w:space="0" w:color="auto"/>
                                                                    <w:right w:val="none" w:sz="0" w:space="0" w:color="auto"/>
                                                                  </w:divBdr>
                                                                </w:div>
                                                                <w:div w:id="491288820">
                                                                  <w:marLeft w:val="0"/>
                                                                  <w:marRight w:val="0"/>
                                                                  <w:marTop w:val="0"/>
                                                                  <w:marBottom w:val="0"/>
                                                                  <w:divBdr>
                                                                    <w:top w:val="none" w:sz="0" w:space="0" w:color="auto"/>
                                                                    <w:left w:val="none" w:sz="0" w:space="0" w:color="auto"/>
                                                                    <w:bottom w:val="none" w:sz="0" w:space="0" w:color="auto"/>
                                                                    <w:right w:val="none" w:sz="0" w:space="0" w:color="auto"/>
                                                                  </w:divBdr>
                                                                </w:div>
                                                                <w:div w:id="1687945561">
                                                                  <w:marLeft w:val="0"/>
                                                                  <w:marRight w:val="0"/>
                                                                  <w:marTop w:val="0"/>
                                                                  <w:marBottom w:val="0"/>
                                                                  <w:divBdr>
                                                                    <w:top w:val="none" w:sz="0" w:space="0" w:color="auto"/>
                                                                    <w:left w:val="none" w:sz="0" w:space="0" w:color="auto"/>
                                                                    <w:bottom w:val="none" w:sz="0" w:space="0" w:color="auto"/>
                                                                    <w:right w:val="none" w:sz="0" w:space="0" w:color="auto"/>
                                                                  </w:divBdr>
                                                                </w:div>
                                                                <w:div w:id="1262252821">
                                                                  <w:marLeft w:val="0"/>
                                                                  <w:marRight w:val="0"/>
                                                                  <w:marTop w:val="0"/>
                                                                  <w:marBottom w:val="0"/>
                                                                  <w:divBdr>
                                                                    <w:top w:val="none" w:sz="0" w:space="0" w:color="auto"/>
                                                                    <w:left w:val="none" w:sz="0" w:space="0" w:color="auto"/>
                                                                    <w:bottom w:val="none" w:sz="0" w:space="0" w:color="auto"/>
                                                                    <w:right w:val="none" w:sz="0" w:space="0" w:color="auto"/>
                                                                  </w:divBdr>
                                                                </w:div>
                                                                <w:div w:id="234898333">
                                                                  <w:marLeft w:val="0"/>
                                                                  <w:marRight w:val="0"/>
                                                                  <w:marTop w:val="0"/>
                                                                  <w:marBottom w:val="0"/>
                                                                  <w:divBdr>
                                                                    <w:top w:val="none" w:sz="0" w:space="0" w:color="auto"/>
                                                                    <w:left w:val="none" w:sz="0" w:space="0" w:color="auto"/>
                                                                    <w:bottom w:val="none" w:sz="0" w:space="0" w:color="auto"/>
                                                                    <w:right w:val="none" w:sz="0" w:space="0" w:color="auto"/>
                                                                  </w:divBdr>
                                                                </w:div>
                                                                <w:div w:id="120541124">
                                                                  <w:marLeft w:val="0"/>
                                                                  <w:marRight w:val="0"/>
                                                                  <w:marTop w:val="0"/>
                                                                  <w:marBottom w:val="0"/>
                                                                  <w:divBdr>
                                                                    <w:top w:val="none" w:sz="0" w:space="0" w:color="auto"/>
                                                                    <w:left w:val="none" w:sz="0" w:space="0" w:color="auto"/>
                                                                    <w:bottom w:val="none" w:sz="0" w:space="0" w:color="auto"/>
                                                                    <w:right w:val="none" w:sz="0" w:space="0" w:color="auto"/>
                                                                  </w:divBdr>
                                                                </w:div>
                                                                <w:div w:id="1075972285">
                                                                  <w:marLeft w:val="0"/>
                                                                  <w:marRight w:val="0"/>
                                                                  <w:marTop w:val="0"/>
                                                                  <w:marBottom w:val="0"/>
                                                                  <w:divBdr>
                                                                    <w:top w:val="none" w:sz="0" w:space="0" w:color="auto"/>
                                                                    <w:left w:val="none" w:sz="0" w:space="0" w:color="auto"/>
                                                                    <w:bottom w:val="none" w:sz="0" w:space="0" w:color="auto"/>
                                                                    <w:right w:val="none" w:sz="0" w:space="0" w:color="auto"/>
                                                                  </w:divBdr>
                                                                </w:div>
                                                                <w:div w:id="1465349498">
                                                                  <w:marLeft w:val="0"/>
                                                                  <w:marRight w:val="0"/>
                                                                  <w:marTop w:val="0"/>
                                                                  <w:marBottom w:val="0"/>
                                                                  <w:divBdr>
                                                                    <w:top w:val="none" w:sz="0" w:space="0" w:color="auto"/>
                                                                    <w:left w:val="none" w:sz="0" w:space="0" w:color="auto"/>
                                                                    <w:bottom w:val="none" w:sz="0" w:space="0" w:color="auto"/>
                                                                    <w:right w:val="none" w:sz="0" w:space="0" w:color="auto"/>
                                                                  </w:divBdr>
                                                                </w:div>
                                                                <w:div w:id="1893925083">
                                                                  <w:marLeft w:val="0"/>
                                                                  <w:marRight w:val="0"/>
                                                                  <w:marTop w:val="0"/>
                                                                  <w:marBottom w:val="0"/>
                                                                  <w:divBdr>
                                                                    <w:top w:val="none" w:sz="0" w:space="0" w:color="auto"/>
                                                                    <w:left w:val="none" w:sz="0" w:space="0" w:color="auto"/>
                                                                    <w:bottom w:val="none" w:sz="0" w:space="0" w:color="auto"/>
                                                                    <w:right w:val="none" w:sz="0" w:space="0" w:color="auto"/>
                                                                  </w:divBdr>
                                                                </w:div>
                                                                <w:div w:id="1776824806">
                                                                  <w:marLeft w:val="0"/>
                                                                  <w:marRight w:val="0"/>
                                                                  <w:marTop w:val="0"/>
                                                                  <w:marBottom w:val="0"/>
                                                                  <w:divBdr>
                                                                    <w:top w:val="none" w:sz="0" w:space="0" w:color="auto"/>
                                                                    <w:left w:val="none" w:sz="0" w:space="0" w:color="auto"/>
                                                                    <w:bottom w:val="none" w:sz="0" w:space="0" w:color="auto"/>
                                                                    <w:right w:val="none" w:sz="0" w:space="0" w:color="auto"/>
                                                                  </w:divBdr>
                                                                </w:div>
                                                                <w:div w:id="1572740004">
                                                                  <w:marLeft w:val="0"/>
                                                                  <w:marRight w:val="0"/>
                                                                  <w:marTop w:val="0"/>
                                                                  <w:marBottom w:val="0"/>
                                                                  <w:divBdr>
                                                                    <w:top w:val="none" w:sz="0" w:space="0" w:color="auto"/>
                                                                    <w:left w:val="none" w:sz="0" w:space="0" w:color="auto"/>
                                                                    <w:bottom w:val="none" w:sz="0" w:space="0" w:color="auto"/>
                                                                    <w:right w:val="none" w:sz="0" w:space="0" w:color="auto"/>
                                                                  </w:divBdr>
                                                                </w:div>
                                                                <w:div w:id="1929194332">
                                                                  <w:marLeft w:val="0"/>
                                                                  <w:marRight w:val="0"/>
                                                                  <w:marTop w:val="0"/>
                                                                  <w:marBottom w:val="0"/>
                                                                  <w:divBdr>
                                                                    <w:top w:val="none" w:sz="0" w:space="0" w:color="auto"/>
                                                                    <w:left w:val="none" w:sz="0" w:space="0" w:color="auto"/>
                                                                    <w:bottom w:val="none" w:sz="0" w:space="0" w:color="auto"/>
                                                                    <w:right w:val="none" w:sz="0" w:space="0" w:color="auto"/>
                                                                  </w:divBdr>
                                                                </w:div>
                                                                <w:div w:id="2129549153">
                                                                  <w:marLeft w:val="0"/>
                                                                  <w:marRight w:val="0"/>
                                                                  <w:marTop w:val="0"/>
                                                                  <w:marBottom w:val="0"/>
                                                                  <w:divBdr>
                                                                    <w:top w:val="none" w:sz="0" w:space="0" w:color="auto"/>
                                                                    <w:left w:val="none" w:sz="0" w:space="0" w:color="auto"/>
                                                                    <w:bottom w:val="none" w:sz="0" w:space="0" w:color="auto"/>
                                                                    <w:right w:val="none" w:sz="0" w:space="0" w:color="auto"/>
                                                                  </w:divBdr>
                                                                </w:div>
                                                                <w:div w:id="1404180117">
                                                                  <w:marLeft w:val="0"/>
                                                                  <w:marRight w:val="0"/>
                                                                  <w:marTop w:val="0"/>
                                                                  <w:marBottom w:val="0"/>
                                                                  <w:divBdr>
                                                                    <w:top w:val="none" w:sz="0" w:space="0" w:color="auto"/>
                                                                    <w:left w:val="none" w:sz="0" w:space="0" w:color="auto"/>
                                                                    <w:bottom w:val="none" w:sz="0" w:space="0" w:color="auto"/>
                                                                    <w:right w:val="none" w:sz="0" w:space="0" w:color="auto"/>
                                                                  </w:divBdr>
                                                                </w:div>
                                                                <w:div w:id="1651254788">
                                                                  <w:marLeft w:val="0"/>
                                                                  <w:marRight w:val="0"/>
                                                                  <w:marTop w:val="0"/>
                                                                  <w:marBottom w:val="0"/>
                                                                  <w:divBdr>
                                                                    <w:top w:val="none" w:sz="0" w:space="0" w:color="auto"/>
                                                                    <w:left w:val="none" w:sz="0" w:space="0" w:color="auto"/>
                                                                    <w:bottom w:val="none" w:sz="0" w:space="0" w:color="auto"/>
                                                                    <w:right w:val="none" w:sz="0" w:space="0" w:color="auto"/>
                                                                  </w:divBdr>
                                                                </w:div>
                                                                <w:div w:id="232934193">
                                                                  <w:marLeft w:val="0"/>
                                                                  <w:marRight w:val="0"/>
                                                                  <w:marTop w:val="0"/>
                                                                  <w:marBottom w:val="0"/>
                                                                  <w:divBdr>
                                                                    <w:top w:val="none" w:sz="0" w:space="0" w:color="auto"/>
                                                                    <w:left w:val="none" w:sz="0" w:space="0" w:color="auto"/>
                                                                    <w:bottom w:val="none" w:sz="0" w:space="0" w:color="auto"/>
                                                                    <w:right w:val="none" w:sz="0" w:space="0" w:color="auto"/>
                                                                  </w:divBdr>
                                                                </w:div>
                                                                <w:div w:id="618805978">
                                                                  <w:marLeft w:val="0"/>
                                                                  <w:marRight w:val="0"/>
                                                                  <w:marTop w:val="0"/>
                                                                  <w:marBottom w:val="0"/>
                                                                  <w:divBdr>
                                                                    <w:top w:val="none" w:sz="0" w:space="0" w:color="auto"/>
                                                                    <w:left w:val="none" w:sz="0" w:space="0" w:color="auto"/>
                                                                    <w:bottom w:val="none" w:sz="0" w:space="0" w:color="auto"/>
                                                                    <w:right w:val="none" w:sz="0" w:space="0" w:color="auto"/>
                                                                  </w:divBdr>
                                                                </w:div>
                                                                <w:div w:id="1230310523">
                                                                  <w:marLeft w:val="0"/>
                                                                  <w:marRight w:val="0"/>
                                                                  <w:marTop w:val="0"/>
                                                                  <w:marBottom w:val="0"/>
                                                                  <w:divBdr>
                                                                    <w:top w:val="none" w:sz="0" w:space="0" w:color="auto"/>
                                                                    <w:left w:val="none" w:sz="0" w:space="0" w:color="auto"/>
                                                                    <w:bottom w:val="none" w:sz="0" w:space="0" w:color="auto"/>
                                                                    <w:right w:val="none" w:sz="0" w:space="0" w:color="auto"/>
                                                                  </w:divBdr>
                                                                </w:div>
                                                                <w:div w:id="1593278047">
                                                                  <w:marLeft w:val="0"/>
                                                                  <w:marRight w:val="0"/>
                                                                  <w:marTop w:val="0"/>
                                                                  <w:marBottom w:val="0"/>
                                                                  <w:divBdr>
                                                                    <w:top w:val="none" w:sz="0" w:space="0" w:color="auto"/>
                                                                    <w:left w:val="none" w:sz="0" w:space="0" w:color="auto"/>
                                                                    <w:bottom w:val="none" w:sz="0" w:space="0" w:color="auto"/>
                                                                    <w:right w:val="none" w:sz="0" w:space="0" w:color="auto"/>
                                                                  </w:divBdr>
                                                                </w:div>
                                                                <w:div w:id="767383163">
                                                                  <w:marLeft w:val="0"/>
                                                                  <w:marRight w:val="0"/>
                                                                  <w:marTop w:val="0"/>
                                                                  <w:marBottom w:val="0"/>
                                                                  <w:divBdr>
                                                                    <w:top w:val="none" w:sz="0" w:space="0" w:color="auto"/>
                                                                    <w:left w:val="none" w:sz="0" w:space="0" w:color="auto"/>
                                                                    <w:bottom w:val="none" w:sz="0" w:space="0" w:color="auto"/>
                                                                    <w:right w:val="none" w:sz="0" w:space="0" w:color="auto"/>
                                                                  </w:divBdr>
                                                                </w:div>
                                                                <w:div w:id="1561941332">
                                                                  <w:marLeft w:val="0"/>
                                                                  <w:marRight w:val="0"/>
                                                                  <w:marTop w:val="0"/>
                                                                  <w:marBottom w:val="0"/>
                                                                  <w:divBdr>
                                                                    <w:top w:val="none" w:sz="0" w:space="0" w:color="auto"/>
                                                                    <w:left w:val="none" w:sz="0" w:space="0" w:color="auto"/>
                                                                    <w:bottom w:val="none" w:sz="0" w:space="0" w:color="auto"/>
                                                                    <w:right w:val="none" w:sz="0" w:space="0" w:color="auto"/>
                                                                  </w:divBdr>
                                                                </w:div>
                                                                <w:div w:id="318657577">
                                                                  <w:marLeft w:val="0"/>
                                                                  <w:marRight w:val="0"/>
                                                                  <w:marTop w:val="0"/>
                                                                  <w:marBottom w:val="0"/>
                                                                  <w:divBdr>
                                                                    <w:top w:val="none" w:sz="0" w:space="0" w:color="auto"/>
                                                                    <w:left w:val="none" w:sz="0" w:space="0" w:color="auto"/>
                                                                    <w:bottom w:val="none" w:sz="0" w:space="0" w:color="auto"/>
                                                                    <w:right w:val="none" w:sz="0" w:space="0" w:color="auto"/>
                                                                  </w:divBdr>
                                                                </w:div>
                                                                <w:div w:id="1118716335">
                                                                  <w:marLeft w:val="0"/>
                                                                  <w:marRight w:val="0"/>
                                                                  <w:marTop w:val="0"/>
                                                                  <w:marBottom w:val="0"/>
                                                                  <w:divBdr>
                                                                    <w:top w:val="none" w:sz="0" w:space="0" w:color="auto"/>
                                                                    <w:left w:val="none" w:sz="0" w:space="0" w:color="auto"/>
                                                                    <w:bottom w:val="none" w:sz="0" w:space="0" w:color="auto"/>
                                                                    <w:right w:val="none" w:sz="0" w:space="0" w:color="auto"/>
                                                                  </w:divBdr>
                                                                </w:div>
                                                                <w:div w:id="2109999901">
                                                                  <w:marLeft w:val="0"/>
                                                                  <w:marRight w:val="0"/>
                                                                  <w:marTop w:val="0"/>
                                                                  <w:marBottom w:val="0"/>
                                                                  <w:divBdr>
                                                                    <w:top w:val="none" w:sz="0" w:space="0" w:color="auto"/>
                                                                    <w:left w:val="none" w:sz="0" w:space="0" w:color="auto"/>
                                                                    <w:bottom w:val="none" w:sz="0" w:space="0" w:color="auto"/>
                                                                    <w:right w:val="none" w:sz="0" w:space="0" w:color="auto"/>
                                                                  </w:divBdr>
                                                                </w:div>
                                                                <w:div w:id="1794401128">
                                                                  <w:marLeft w:val="0"/>
                                                                  <w:marRight w:val="0"/>
                                                                  <w:marTop w:val="0"/>
                                                                  <w:marBottom w:val="0"/>
                                                                  <w:divBdr>
                                                                    <w:top w:val="none" w:sz="0" w:space="0" w:color="auto"/>
                                                                    <w:left w:val="none" w:sz="0" w:space="0" w:color="auto"/>
                                                                    <w:bottom w:val="none" w:sz="0" w:space="0" w:color="auto"/>
                                                                    <w:right w:val="none" w:sz="0" w:space="0" w:color="auto"/>
                                                                  </w:divBdr>
                                                                </w:div>
                                                                <w:div w:id="533807298">
                                                                  <w:marLeft w:val="0"/>
                                                                  <w:marRight w:val="0"/>
                                                                  <w:marTop w:val="0"/>
                                                                  <w:marBottom w:val="0"/>
                                                                  <w:divBdr>
                                                                    <w:top w:val="none" w:sz="0" w:space="0" w:color="auto"/>
                                                                    <w:left w:val="none" w:sz="0" w:space="0" w:color="auto"/>
                                                                    <w:bottom w:val="none" w:sz="0" w:space="0" w:color="auto"/>
                                                                    <w:right w:val="none" w:sz="0" w:space="0" w:color="auto"/>
                                                                  </w:divBdr>
                                                                </w:div>
                                                                <w:div w:id="1902018302">
                                                                  <w:marLeft w:val="0"/>
                                                                  <w:marRight w:val="0"/>
                                                                  <w:marTop w:val="0"/>
                                                                  <w:marBottom w:val="0"/>
                                                                  <w:divBdr>
                                                                    <w:top w:val="none" w:sz="0" w:space="0" w:color="auto"/>
                                                                    <w:left w:val="none" w:sz="0" w:space="0" w:color="auto"/>
                                                                    <w:bottom w:val="none" w:sz="0" w:space="0" w:color="auto"/>
                                                                    <w:right w:val="none" w:sz="0" w:space="0" w:color="auto"/>
                                                                  </w:divBdr>
                                                                </w:div>
                                                                <w:div w:id="2090618993">
                                                                  <w:marLeft w:val="0"/>
                                                                  <w:marRight w:val="0"/>
                                                                  <w:marTop w:val="0"/>
                                                                  <w:marBottom w:val="0"/>
                                                                  <w:divBdr>
                                                                    <w:top w:val="none" w:sz="0" w:space="0" w:color="auto"/>
                                                                    <w:left w:val="none" w:sz="0" w:space="0" w:color="auto"/>
                                                                    <w:bottom w:val="none" w:sz="0" w:space="0" w:color="auto"/>
                                                                    <w:right w:val="none" w:sz="0" w:space="0" w:color="auto"/>
                                                                  </w:divBdr>
                                                                </w:div>
                                                                <w:div w:id="399913334">
                                                                  <w:marLeft w:val="0"/>
                                                                  <w:marRight w:val="0"/>
                                                                  <w:marTop w:val="0"/>
                                                                  <w:marBottom w:val="0"/>
                                                                  <w:divBdr>
                                                                    <w:top w:val="none" w:sz="0" w:space="0" w:color="auto"/>
                                                                    <w:left w:val="none" w:sz="0" w:space="0" w:color="auto"/>
                                                                    <w:bottom w:val="none" w:sz="0" w:space="0" w:color="auto"/>
                                                                    <w:right w:val="none" w:sz="0" w:space="0" w:color="auto"/>
                                                                  </w:divBdr>
                                                                </w:div>
                                                                <w:div w:id="265770017">
                                                                  <w:marLeft w:val="0"/>
                                                                  <w:marRight w:val="0"/>
                                                                  <w:marTop w:val="0"/>
                                                                  <w:marBottom w:val="0"/>
                                                                  <w:divBdr>
                                                                    <w:top w:val="none" w:sz="0" w:space="0" w:color="auto"/>
                                                                    <w:left w:val="none" w:sz="0" w:space="0" w:color="auto"/>
                                                                    <w:bottom w:val="none" w:sz="0" w:space="0" w:color="auto"/>
                                                                    <w:right w:val="none" w:sz="0" w:space="0" w:color="auto"/>
                                                                  </w:divBdr>
                                                                </w:div>
                                                                <w:div w:id="438838821">
                                                                  <w:marLeft w:val="0"/>
                                                                  <w:marRight w:val="0"/>
                                                                  <w:marTop w:val="0"/>
                                                                  <w:marBottom w:val="0"/>
                                                                  <w:divBdr>
                                                                    <w:top w:val="none" w:sz="0" w:space="0" w:color="auto"/>
                                                                    <w:left w:val="none" w:sz="0" w:space="0" w:color="auto"/>
                                                                    <w:bottom w:val="none" w:sz="0" w:space="0" w:color="auto"/>
                                                                    <w:right w:val="none" w:sz="0" w:space="0" w:color="auto"/>
                                                                  </w:divBdr>
                                                                </w:div>
                                                                <w:div w:id="1597053299">
                                                                  <w:marLeft w:val="0"/>
                                                                  <w:marRight w:val="0"/>
                                                                  <w:marTop w:val="0"/>
                                                                  <w:marBottom w:val="0"/>
                                                                  <w:divBdr>
                                                                    <w:top w:val="none" w:sz="0" w:space="0" w:color="auto"/>
                                                                    <w:left w:val="none" w:sz="0" w:space="0" w:color="auto"/>
                                                                    <w:bottom w:val="none" w:sz="0" w:space="0" w:color="auto"/>
                                                                    <w:right w:val="none" w:sz="0" w:space="0" w:color="auto"/>
                                                                  </w:divBdr>
                                                                </w:div>
                                                                <w:div w:id="1882205751">
                                                                  <w:marLeft w:val="0"/>
                                                                  <w:marRight w:val="0"/>
                                                                  <w:marTop w:val="0"/>
                                                                  <w:marBottom w:val="0"/>
                                                                  <w:divBdr>
                                                                    <w:top w:val="none" w:sz="0" w:space="0" w:color="auto"/>
                                                                    <w:left w:val="none" w:sz="0" w:space="0" w:color="auto"/>
                                                                    <w:bottom w:val="none" w:sz="0" w:space="0" w:color="auto"/>
                                                                    <w:right w:val="none" w:sz="0" w:space="0" w:color="auto"/>
                                                                  </w:divBdr>
                                                                </w:div>
                                                                <w:div w:id="358244453">
                                                                  <w:marLeft w:val="0"/>
                                                                  <w:marRight w:val="0"/>
                                                                  <w:marTop w:val="0"/>
                                                                  <w:marBottom w:val="0"/>
                                                                  <w:divBdr>
                                                                    <w:top w:val="none" w:sz="0" w:space="0" w:color="auto"/>
                                                                    <w:left w:val="none" w:sz="0" w:space="0" w:color="auto"/>
                                                                    <w:bottom w:val="none" w:sz="0" w:space="0" w:color="auto"/>
                                                                    <w:right w:val="none" w:sz="0" w:space="0" w:color="auto"/>
                                                                  </w:divBdr>
                                                                </w:div>
                                                                <w:div w:id="9292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man.resources@britishamericanfootball.or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ry.lee@britishamericanfootball.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NGB name</vt:lpstr>
    </vt:vector>
  </TitlesOfParts>
  <Company>CCPR</Company>
  <LinksUpToDate>false</LinksUpToDate>
  <CharactersWithSpaces>5687</CharactersWithSpaces>
  <SharedDoc>false</SharedDoc>
  <HLinks>
    <vt:vector size="6" baseType="variant">
      <vt:variant>
        <vt:i4>7733275</vt:i4>
      </vt:variant>
      <vt:variant>
        <vt:i4>0</vt:i4>
      </vt:variant>
      <vt:variant>
        <vt:i4>0</vt:i4>
      </vt:variant>
      <vt:variant>
        <vt:i4>5</vt:i4>
      </vt:variant>
      <vt:variant>
        <vt:lpwstr>mailto:rnorman@ccpr.org.uk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NGB name</dc:title>
  <dc:creator>rnorman</dc:creator>
  <cp:lastModifiedBy>Neale.McMaster</cp:lastModifiedBy>
  <cp:revision>3</cp:revision>
  <dcterms:created xsi:type="dcterms:W3CDTF">2014-01-22T10:19:00Z</dcterms:created>
  <dcterms:modified xsi:type="dcterms:W3CDTF">2014-05-16T14:19:00Z</dcterms:modified>
</cp:coreProperties>
</file>